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E9" w:rsidRPr="00D819E9" w:rsidRDefault="00D819E9" w:rsidP="00D819E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819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819E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"http://schklg13.kaluga.eduru.ru/media/2018/07/19/1239557394/Annotaciya_khimii_10_-_11_profil.pdf" \l "page=1" \o "Страница 1" </w:instrText>
      </w:r>
      <w:r w:rsidRPr="00D819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819E9" w:rsidRPr="00D819E9" w:rsidRDefault="00D819E9" w:rsidP="00D8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819E9" w:rsidRDefault="00D819E9" w:rsidP="00D8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 к рабочей программе по химии (профильный </w:t>
      </w:r>
      <w:proofErr w:type="gramStart"/>
      <w:r w:rsidRPr="00D819E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уровень)(</w:t>
      </w:r>
      <w:proofErr w:type="gramEnd"/>
      <w:r w:rsidRPr="00D819E9">
        <w:rPr>
          <w:rFonts w:ascii="Times New Roman" w:eastAsia="Times New Roman" w:hAnsi="Times New Roman" w:cs="Times New Roman"/>
          <w:sz w:val="24"/>
          <w:szCs w:val="24"/>
          <w:lang w:eastAsia="ru-RU"/>
        </w:rPr>
        <w:t>10– 11 классы)</w:t>
      </w:r>
    </w:p>
    <w:p w:rsidR="00D819E9" w:rsidRDefault="00D819E9" w:rsidP="00D8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химии составлена в соответствии с федеральным компонентом государственного стандарта среднего общего 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общего образования (профильный уровень) и на основе авторской программы О.С. Габриеляна «Химия» для 10-11 классов общеобразовательных </w:t>
      </w:r>
      <w:proofErr w:type="gramStart"/>
      <w:r w:rsidRPr="00D819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учреждений(</w:t>
      </w:r>
      <w:proofErr w:type="gramEnd"/>
      <w:r w:rsidRPr="00D8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профильный уровень). Учебники, реализующие </w:t>
      </w:r>
      <w:proofErr w:type="gramStart"/>
      <w:r w:rsidRPr="00D81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программу:•</w:t>
      </w:r>
      <w:proofErr w:type="gramEnd"/>
      <w:r w:rsidRPr="00D8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Химия. 10 класс. Углублённый уровень: учебник для общеобразовательных учреждений / О.С. Габриелян. – М: «Дрофа», </w:t>
      </w:r>
      <w:proofErr w:type="gramStart"/>
      <w:r w:rsidRPr="00D819E9">
        <w:rPr>
          <w:rFonts w:ascii="Times New Roman" w:eastAsia="Times New Roman" w:hAnsi="Times New Roman" w:cs="Times New Roman"/>
          <w:sz w:val="24"/>
          <w:szCs w:val="24"/>
          <w:lang w:eastAsia="ru-RU"/>
        </w:rPr>
        <w:t>2014.•</w:t>
      </w:r>
      <w:proofErr w:type="gramEnd"/>
      <w:r w:rsidRPr="00D819E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Химия. 11класс. Углублённый уровень: учебник для общеобразовательных учреждений / О.С. Габриелян. – М: «Дрофа», 2014.</w:t>
      </w:r>
    </w:p>
    <w:p w:rsidR="00D819E9" w:rsidRDefault="00D819E9" w:rsidP="00D8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конкретизирует содержание стандарта, даёт распределение учебных часов по разделам курса, последовательность изучения тем и разделов, логики учебного процесса, возрастных особенностей учащихся. Программа является логическим продолжением курса основной школы. Результатом этого явилось то, что преимущественно теоретические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9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курса химии основного общего образования рассматриваются снова, но уже на более высоком, расширенном уровне.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9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учитывает направленность класса, в котором будет осуществляться учебный процесс, и органична по отношению к психолого-педагогическим особенностям возраста. Учащиеся 10-11 класса биолого-химического профиля обладают достаточными знаниями и навыками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9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изучения курса органической и общей химии, мотивированы к самообразованию, готовы проявлять творческ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подход к делу, искать нестан</w:t>
      </w:r>
      <w:r w:rsidRPr="00D819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дартные способы решения проблем, что и определило цели задачи обучения.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19E9" w:rsidRDefault="00D819E9" w:rsidP="00D8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программы: формирование понимания учащимися необходимости химического образования для объяснения единой научной картины мира, знания и понимания единства </w:t>
      </w:r>
      <w:proofErr w:type="gramStart"/>
      <w:r w:rsidRPr="00D819E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химико-биологических процессов</w:t>
      </w:r>
      <w:proofErr w:type="gramEnd"/>
      <w:r w:rsidRPr="00D8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протекающих в живых организмах, использования в повседневной жизни человека. </w:t>
      </w:r>
    </w:p>
    <w:p w:rsidR="00D819E9" w:rsidRDefault="00D819E9" w:rsidP="00D8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обучения: </w:t>
      </w:r>
    </w:p>
    <w:p w:rsidR="00D819E9" w:rsidRDefault="00D819E9" w:rsidP="00D8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E9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1.Обобщить и углубить систему знаний об основных понятиях и законах химии.</w:t>
      </w:r>
    </w:p>
    <w:p w:rsidR="00D819E9" w:rsidRDefault="00D819E9" w:rsidP="00D8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E9">
        <w:rPr>
          <w:rFonts w:ascii="Times New Roman" w:eastAsia="Times New Roman" w:hAnsi="Times New Roman" w:cs="Times New Roman"/>
          <w:sz w:val="24"/>
          <w:szCs w:val="24"/>
          <w:lang w:eastAsia="ru-RU"/>
        </w:rPr>
        <w:t>2.Сформировать умение применять полученные знания для объяснения различных химических явлений, биологических процессов.</w:t>
      </w:r>
    </w:p>
    <w:p w:rsidR="00D819E9" w:rsidRDefault="00D819E9" w:rsidP="00D8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3.Развивать познавательный интерес и интеллектуальные способности в процессе изучения </w:t>
      </w:r>
      <w:proofErr w:type="spellStart"/>
      <w:r w:rsidRPr="00D819E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хим.науки</w:t>
      </w:r>
      <w:proofErr w:type="spellEnd"/>
      <w:r w:rsidRPr="00D8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разных источников информации, в том числе и компьютерных, оценивать их достоверность;</w:t>
      </w:r>
    </w:p>
    <w:p w:rsidR="00D819E9" w:rsidRDefault="00D819E9" w:rsidP="00D8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E9">
        <w:rPr>
          <w:rFonts w:ascii="Times New Roman" w:eastAsia="Times New Roman" w:hAnsi="Times New Roman" w:cs="Times New Roman"/>
          <w:sz w:val="24"/>
          <w:szCs w:val="24"/>
          <w:lang w:eastAsia="ru-RU"/>
        </w:rPr>
        <w:t>4.Воспитание необходимости химически грамотного отношения к себе, своему здоровью, окружающей среде.</w:t>
      </w:r>
    </w:p>
    <w:p w:rsidR="00D819E9" w:rsidRDefault="00D819E9" w:rsidP="00D8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E9">
        <w:rPr>
          <w:rFonts w:ascii="Times New Roman" w:eastAsia="Times New Roman" w:hAnsi="Times New Roman" w:cs="Times New Roman"/>
          <w:sz w:val="24"/>
          <w:szCs w:val="24"/>
          <w:lang w:eastAsia="ru-RU"/>
        </w:rPr>
        <w:t>5.Использовать полученные знания для грамотного применения различных веществ в быту, медицине и других областях.</w:t>
      </w:r>
    </w:p>
    <w:p w:rsidR="00D819E9" w:rsidRPr="00D819E9" w:rsidRDefault="00D819E9" w:rsidP="00D8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8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6.Применять полученные знания и умения для сознательного выбора профессии, связанной с химией.  </w:t>
      </w:r>
    </w:p>
    <w:p w:rsidR="004E4ED2" w:rsidRDefault="004E4ED2"/>
    <w:sectPr w:rsidR="004E4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BB"/>
    <w:rsid w:val="004609BB"/>
    <w:rsid w:val="004E4ED2"/>
    <w:rsid w:val="00D8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F1C30-152C-40A7-AE99-2936CDCD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2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2021-05-31T15:19:00Z</dcterms:created>
  <dcterms:modified xsi:type="dcterms:W3CDTF">2021-05-31T15:21:00Z</dcterms:modified>
</cp:coreProperties>
</file>